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4F8" w:rsidRPr="00F7167C" w:rsidRDefault="003854F8" w:rsidP="003854F8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4F8" w:rsidRDefault="003854F8" w:rsidP="003854F8">
      <w:pPr>
        <w:jc w:val="center"/>
        <w:rPr>
          <w:sz w:val="26"/>
          <w:szCs w:val="26"/>
        </w:rPr>
      </w:pPr>
    </w:p>
    <w:p w:rsidR="003854F8" w:rsidRDefault="003854F8" w:rsidP="003854F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3854F8" w:rsidRDefault="003854F8" w:rsidP="003854F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3854F8" w:rsidRDefault="003854F8" w:rsidP="003854F8">
      <w:pPr>
        <w:jc w:val="center"/>
        <w:rPr>
          <w:b/>
          <w:sz w:val="26"/>
          <w:szCs w:val="26"/>
        </w:rPr>
      </w:pPr>
    </w:p>
    <w:p w:rsidR="003854F8" w:rsidRDefault="003854F8" w:rsidP="003854F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3854F8" w:rsidRDefault="003854F8" w:rsidP="003854F8">
      <w:pPr>
        <w:jc w:val="center"/>
        <w:rPr>
          <w:b/>
          <w:sz w:val="26"/>
          <w:szCs w:val="26"/>
        </w:rPr>
      </w:pPr>
    </w:p>
    <w:p w:rsidR="003854F8" w:rsidRDefault="003854F8" w:rsidP="003854F8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3854F8" w:rsidRDefault="003854F8" w:rsidP="003854F8">
      <w:pPr>
        <w:jc w:val="center"/>
        <w:rPr>
          <w:sz w:val="26"/>
          <w:szCs w:val="26"/>
        </w:rPr>
      </w:pPr>
    </w:p>
    <w:p w:rsidR="003854F8" w:rsidRDefault="008C7752" w:rsidP="003854F8">
      <w:pPr>
        <w:jc w:val="both"/>
        <w:rPr>
          <w:sz w:val="26"/>
          <w:szCs w:val="26"/>
        </w:rPr>
      </w:pPr>
      <w:r>
        <w:rPr>
          <w:sz w:val="26"/>
          <w:szCs w:val="26"/>
        </w:rPr>
        <w:t>от 26.11.2019                                                                                                 № 1154</w:t>
      </w:r>
    </w:p>
    <w:p w:rsidR="008C7752" w:rsidRDefault="008C7752" w:rsidP="003854F8">
      <w:pPr>
        <w:jc w:val="both"/>
        <w:rPr>
          <w:sz w:val="26"/>
          <w:szCs w:val="26"/>
        </w:rPr>
      </w:pPr>
    </w:p>
    <w:p w:rsidR="003854F8" w:rsidRDefault="003854F8" w:rsidP="003854F8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8 ноября 2019 года № 1081 «О мерах по предотвращению чрезвычайных ситуаций, связанных с гибелью людей в период становления и таяния льда на водоемах района, в 2019-2020 годах»</w:t>
      </w:r>
    </w:p>
    <w:p w:rsidR="003854F8" w:rsidRDefault="003854F8" w:rsidP="003854F8">
      <w:pPr>
        <w:jc w:val="center"/>
        <w:rPr>
          <w:sz w:val="26"/>
          <w:szCs w:val="26"/>
        </w:rPr>
      </w:pPr>
    </w:p>
    <w:p w:rsidR="003854F8" w:rsidRDefault="003854F8" w:rsidP="003854F8">
      <w:pPr>
        <w:jc w:val="center"/>
        <w:rPr>
          <w:sz w:val="26"/>
          <w:szCs w:val="26"/>
        </w:rPr>
      </w:pPr>
    </w:p>
    <w:p w:rsidR="003854F8" w:rsidRDefault="003854F8" w:rsidP="003854F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В соответствии со ст.ст. 67, 27 Водного кодекса Российской Федерации, ст. 15 Федерального закона от 6 октября 2003 года № 131-ФЗ «Об общих принципах организации местного самоуправления в Российской Федерации», постановлением Правительства Вологодской области от 20 декабря 2007 года № 1782 «Об утверждении Правил охраны жизни людей на водных объектах в Вологодской области», в целях обеспечения безопасности людей на водных объектах</w:t>
      </w:r>
      <w:proofErr w:type="gramEnd"/>
      <w:r>
        <w:rPr>
          <w:sz w:val="26"/>
          <w:szCs w:val="26"/>
        </w:rPr>
        <w:t xml:space="preserve"> Усть-Кубинского муниципального района в зимний период 2019-2020 годов, ст. 43 Устава района администрация района</w:t>
      </w:r>
    </w:p>
    <w:p w:rsidR="003854F8" w:rsidRDefault="003854F8" w:rsidP="003854F8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3854F8" w:rsidRDefault="003854F8" w:rsidP="003854F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Абзац второй постановления администрации района от 8 ноября 2019 года № 1081 «О мерах по предотвращению чрезвычайных ситуаций, связанных с гибелью людей в период становления и таяния льда на водоемах района, в 2019-2020 годах» изложить в следующей редакции:</w:t>
      </w:r>
    </w:p>
    <w:p w:rsidR="003854F8" w:rsidRDefault="003854F8" w:rsidP="003854F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«-в период становления льда с 8 ноября 2019 года по 28 ноября 2019 года».</w:t>
      </w:r>
    </w:p>
    <w:p w:rsidR="003854F8" w:rsidRDefault="003854F8" w:rsidP="003854F8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со дня его подписания и подлежит официальному опубликованию.</w:t>
      </w:r>
    </w:p>
    <w:p w:rsidR="003854F8" w:rsidRDefault="003854F8" w:rsidP="003854F8">
      <w:pPr>
        <w:jc w:val="both"/>
        <w:rPr>
          <w:sz w:val="26"/>
          <w:szCs w:val="26"/>
        </w:rPr>
      </w:pPr>
    </w:p>
    <w:p w:rsidR="003854F8" w:rsidRDefault="003854F8" w:rsidP="003854F8">
      <w:pPr>
        <w:jc w:val="both"/>
        <w:rPr>
          <w:sz w:val="26"/>
          <w:szCs w:val="26"/>
        </w:rPr>
      </w:pPr>
    </w:p>
    <w:p w:rsidR="003854F8" w:rsidRDefault="003854F8" w:rsidP="003854F8">
      <w:pPr>
        <w:jc w:val="both"/>
        <w:rPr>
          <w:sz w:val="26"/>
          <w:szCs w:val="26"/>
        </w:rPr>
      </w:pPr>
    </w:p>
    <w:p w:rsidR="003854F8" w:rsidRDefault="003854F8" w:rsidP="003854F8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А.О. Семичев</w:t>
      </w:r>
    </w:p>
    <w:p w:rsidR="003854F8" w:rsidRDefault="003854F8" w:rsidP="003854F8">
      <w:pPr>
        <w:jc w:val="both"/>
        <w:rPr>
          <w:sz w:val="26"/>
          <w:szCs w:val="26"/>
        </w:rPr>
      </w:pPr>
    </w:p>
    <w:p w:rsidR="003854F8" w:rsidRDefault="003854F8" w:rsidP="003854F8">
      <w:pPr>
        <w:jc w:val="both"/>
        <w:rPr>
          <w:sz w:val="26"/>
          <w:szCs w:val="26"/>
        </w:rPr>
      </w:pPr>
    </w:p>
    <w:p w:rsidR="003854F8" w:rsidRDefault="003854F8" w:rsidP="003854F8">
      <w:pPr>
        <w:jc w:val="both"/>
        <w:rPr>
          <w:sz w:val="26"/>
          <w:szCs w:val="26"/>
        </w:rPr>
      </w:pPr>
    </w:p>
    <w:p w:rsidR="003854F8" w:rsidRDefault="003854F8" w:rsidP="003854F8">
      <w:pPr>
        <w:jc w:val="both"/>
        <w:rPr>
          <w:sz w:val="26"/>
          <w:szCs w:val="26"/>
        </w:rPr>
      </w:pPr>
    </w:p>
    <w:p w:rsidR="003854F8" w:rsidRDefault="003854F8" w:rsidP="003854F8">
      <w:pPr>
        <w:jc w:val="both"/>
        <w:rPr>
          <w:sz w:val="26"/>
          <w:szCs w:val="26"/>
        </w:rPr>
      </w:pPr>
    </w:p>
    <w:p w:rsidR="003854F8" w:rsidRDefault="003854F8" w:rsidP="003854F8">
      <w:pPr>
        <w:jc w:val="both"/>
        <w:rPr>
          <w:sz w:val="26"/>
          <w:szCs w:val="26"/>
        </w:rPr>
      </w:pPr>
    </w:p>
    <w:sectPr w:rsidR="003854F8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31B0" w:rsidRDefault="00AA31B0" w:rsidP="00AA31B0">
      <w:r>
        <w:separator/>
      </w:r>
    </w:p>
  </w:endnote>
  <w:endnote w:type="continuationSeparator" w:id="1">
    <w:p w:rsidR="00AA31B0" w:rsidRDefault="00AA31B0" w:rsidP="00AA3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31B0" w:rsidRDefault="00AA31B0" w:rsidP="00AA31B0">
      <w:r>
        <w:separator/>
      </w:r>
    </w:p>
  </w:footnote>
  <w:footnote w:type="continuationSeparator" w:id="1">
    <w:p w:rsidR="00AA31B0" w:rsidRDefault="00AA31B0" w:rsidP="00AA31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3854F8"/>
    <w:rsid w:val="003854F8"/>
    <w:rsid w:val="003F1748"/>
    <w:rsid w:val="005E68AA"/>
    <w:rsid w:val="008C7752"/>
    <w:rsid w:val="00AA31B0"/>
    <w:rsid w:val="00EF7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4F8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854F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854F8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8C775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C7752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1318</Characters>
  <Application>Microsoft Office Word</Application>
  <DocSecurity>0</DocSecurity>
  <Lines>10</Lines>
  <Paragraphs>3</Paragraphs>
  <ScaleCrop>false</ScaleCrop>
  <Company>Reanimator Extreme Edition</Company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2019-11-25T08:04:00Z</dcterms:created>
  <dcterms:modified xsi:type="dcterms:W3CDTF">2019-11-26T10:40:00Z</dcterms:modified>
</cp:coreProperties>
</file>